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E52EF" w14:textId="77777777" w:rsidR="006D6753" w:rsidRPr="00B710AE" w:rsidRDefault="006D6753" w:rsidP="006D6753">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1"/>
          <w:szCs w:val="21"/>
        </w:rPr>
      </w:pPr>
    </w:p>
    <w:p w14:paraId="4BF06C45" w14:textId="77777777" w:rsidR="006D6753" w:rsidRPr="00B710AE" w:rsidRDefault="006D6753" w:rsidP="006D6753">
      <w:pPr>
        <w:widowControl w:val="0"/>
        <w:pBdr>
          <w:top w:val="nil"/>
          <w:left w:val="nil"/>
          <w:bottom w:val="nil"/>
          <w:right w:val="nil"/>
          <w:between w:val="nil"/>
        </w:pBdr>
        <w:spacing w:before="464" w:line="240" w:lineRule="auto"/>
        <w:jc w:val="center"/>
        <w:rPr>
          <w:rFonts w:ascii="Times New Roman" w:eastAsia="Times New Roman" w:hAnsi="Times New Roman" w:cs="Times New Roman"/>
          <w:color w:val="000000"/>
          <w:sz w:val="21"/>
          <w:szCs w:val="21"/>
        </w:rPr>
      </w:pPr>
      <w:r w:rsidRPr="00B710AE">
        <w:rPr>
          <w:rFonts w:ascii="Times New Roman" w:eastAsia="Times New Roman" w:hAnsi="Times New Roman" w:cs="Times New Roman"/>
          <w:noProof/>
          <w:color w:val="000000"/>
          <w:sz w:val="21"/>
          <w:szCs w:val="21"/>
        </w:rPr>
        <w:drawing>
          <wp:inline distT="19050" distB="19050" distL="19050" distR="19050" wp14:anchorId="0647F0C2" wp14:editId="10EC08FD">
            <wp:extent cx="1212786" cy="4800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12786" cy="480060"/>
                    </a:xfrm>
                    <a:prstGeom prst="rect">
                      <a:avLst/>
                    </a:prstGeom>
                    <a:ln/>
                  </pic:spPr>
                </pic:pic>
              </a:graphicData>
            </a:graphic>
          </wp:inline>
        </w:drawing>
      </w:r>
    </w:p>
    <w:p w14:paraId="61767DEA" w14:textId="5D8DFB78" w:rsidR="006D6753" w:rsidRPr="00B710AE" w:rsidRDefault="006D6753" w:rsidP="006D6753">
      <w:pPr>
        <w:widowControl w:val="0"/>
        <w:pBdr>
          <w:top w:val="nil"/>
          <w:left w:val="nil"/>
          <w:bottom w:val="nil"/>
          <w:right w:val="nil"/>
          <w:between w:val="nil"/>
        </w:pBdr>
        <w:spacing w:before="138" w:line="240" w:lineRule="auto"/>
        <w:jc w:val="center"/>
        <w:rPr>
          <w:rFonts w:ascii="Times New Roman" w:eastAsia="Times New Roman" w:hAnsi="Times New Roman" w:cs="Times New Roman"/>
          <w:b/>
          <w:color w:val="000000"/>
          <w:sz w:val="21"/>
          <w:szCs w:val="21"/>
        </w:rPr>
      </w:pPr>
      <w:r w:rsidRPr="00B710AE">
        <w:rPr>
          <w:rFonts w:ascii="Times New Roman" w:eastAsia="Times New Roman" w:hAnsi="Times New Roman" w:cs="Times New Roman"/>
          <w:b/>
          <w:color w:val="000000"/>
          <w:sz w:val="21"/>
          <w:szCs w:val="21"/>
        </w:rPr>
        <w:t xml:space="preserve">TGSA Board Meeting </w:t>
      </w:r>
      <w:r w:rsidR="0001704A" w:rsidRPr="00B710AE">
        <w:rPr>
          <w:rFonts w:ascii="Times New Roman" w:eastAsia="Times New Roman" w:hAnsi="Times New Roman" w:cs="Times New Roman"/>
          <w:b/>
          <w:color w:val="000000"/>
          <w:sz w:val="21"/>
          <w:szCs w:val="21"/>
        </w:rPr>
        <w:t>Agenda</w:t>
      </w:r>
      <w:r w:rsidRPr="00B710AE">
        <w:rPr>
          <w:rFonts w:ascii="Times New Roman" w:eastAsia="Times New Roman" w:hAnsi="Times New Roman" w:cs="Times New Roman"/>
          <w:b/>
          <w:color w:val="000000"/>
          <w:sz w:val="21"/>
          <w:szCs w:val="21"/>
        </w:rPr>
        <w:t>—Annual General Meeting</w:t>
      </w:r>
    </w:p>
    <w:p w14:paraId="19C95499" w14:textId="77777777" w:rsidR="006D6753" w:rsidRPr="00B710AE" w:rsidRDefault="006D6753" w:rsidP="006D6753">
      <w:pPr>
        <w:widowControl w:val="0"/>
        <w:pBdr>
          <w:top w:val="nil"/>
          <w:left w:val="nil"/>
          <w:bottom w:val="nil"/>
          <w:right w:val="nil"/>
          <w:between w:val="nil"/>
        </w:pBdr>
        <w:spacing w:before="138" w:line="240" w:lineRule="auto"/>
        <w:jc w:val="center"/>
        <w:rPr>
          <w:rFonts w:ascii="Times New Roman" w:eastAsia="Times New Roman" w:hAnsi="Times New Roman" w:cs="Times New Roman"/>
          <w:b/>
          <w:color w:val="000000"/>
          <w:sz w:val="21"/>
          <w:szCs w:val="21"/>
        </w:rPr>
      </w:pPr>
    </w:p>
    <w:p w14:paraId="5BBF3C36" w14:textId="4F18CF9E" w:rsidR="006D6753" w:rsidRPr="00B710AE" w:rsidRDefault="006D6753" w:rsidP="006D6753">
      <w:pPr>
        <w:widowControl w:val="0"/>
        <w:pBdr>
          <w:top w:val="nil"/>
          <w:left w:val="nil"/>
          <w:bottom w:val="nil"/>
          <w:right w:val="nil"/>
          <w:between w:val="nil"/>
        </w:pBdr>
        <w:spacing w:before="274" w:line="240" w:lineRule="auto"/>
        <w:ind w:left="1"/>
        <w:rPr>
          <w:rFonts w:ascii="Times New Roman" w:eastAsia="Times New Roman" w:hAnsi="Times New Roman" w:cs="Times New Roman"/>
          <w:color w:val="000000"/>
          <w:sz w:val="24"/>
          <w:szCs w:val="24"/>
        </w:rPr>
      </w:pPr>
      <w:r w:rsidRPr="00B710AE">
        <w:rPr>
          <w:rFonts w:ascii="Times New Roman" w:eastAsia="Times New Roman" w:hAnsi="Times New Roman" w:cs="Times New Roman"/>
          <w:b/>
          <w:color w:val="000000"/>
          <w:sz w:val="24"/>
          <w:szCs w:val="24"/>
        </w:rPr>
        <w:t xml:space="preserve">Date: </w:t>
      </w:r>
      <w:r w:rsidRPr="00B710AE">
        <w:rPr>
          <w:rFonts w:ascii="Times New Roman" w:eastAsia="Times New Roman" w:hAnsi="Times New Roman" w:cs="Times New Roman"/>
          <w:color w:val="000000"/>
          <w:sz w:val="24"/>
          <w:szCs w:val="24"/>
        </w:rPr>
        <w:t xml:space="preserve">February </w:t>
      </w:r>
      <w:r w:rsidRPr="00B710AE">
        <w:rPr>
          <w:rFonts w:ascii="Times New Roman" w:eastAsia="Times New Roman" w:hAnsi="Times New Roman" w:cs="Times New Roman"/>
          <w:sz w:val="24"/>
          <w:szCs w:val="24"/>
        </w:rPr>
        <w:t>2</w:t>
      </w:r>
      <w:r w:rsidR="0001704A" w:rsidRPr="00B710AE">
        <w:rPr>
          <w:rFonts w:ascii="Times New Roman" w:eastAsia="Times New Roman" w:hAnsi="Times New Roman" w:cs="Times New Roman"/>
          <w:sz w:val="24"/>
          <w:szCs w:val="24"/>
        </w:rPr>
        <w:t>5t</w:t>
      </w:r>
      <w:r w:rsidRPr="00B710AE">
        <w:rPr>
          <w:rFonts w:ascii="Times New Roman" w:eastAsia="Times New Roman" w:hAnsi="Times New Roman" w:cs="Times New Roman"/>
          <w:sz w:val="24"/>
          <w:szCs w:val="24"/>
        </w:rPr>
        <w:t>h</w:t>
      </w:r>
      <w:r w:rsidRPr="00B710AE">
        <w:rPr>
          <w:rFonts w:ascii="Times New Roman" w:eastAsia="Times New Roman" w:hAnsi="Times New Roman" w:cs="Times New Roman"/>
          <w:color w:val="000000"/>
          <w:sz w:val="24"/>
          <w:szCs w:val="24"/>
        </w:rPr>
        <w:t>, 202</w:t>
      </w:r>
      <w:r w:rsidR="0001704A" w:rsidRPr="00B710AE">
        <w:rPr>
          <w:rFonts w:ascii="Times New Roman" w:eastAsia="Times New Roman" w:hAnsi="Times New Roman" w:cs="Times New Roman"/>
          <w:sz w:val="24"/>
          <w:szCs w:val="24"/>
        </w:rPr>
        <w:t>5</w:t>
      </w:r>
    </w:p>
    <w:p w14:paraId="5275BA29" w14:textId="1F92A484" w:rsidR="006D6753" w:rsidRPr="00B710AE" w:rsidRDefault="006D6753" w:rsidP="006D6753">
      <w:pPr>
        <w:widowControl w:val="0"/>
        <w:pBdr>
          <w:top w:val="nil"/>
          <w:left w:val="nil"/>
          <w:bottom w:val="nil"/>
          <w:right w:val="nil"/>
          <w:between w:val="nil"/>
        </w:pBdr>
        <w:spacing w:line="240" w:lineRule="auto"/>
        <w:ind w:left="6"/>
        <w:rPr>
          <w:rFonts w:ascii="Times New Roman" w:eastAsia="Times New Roman" w:hAnsi="Times New Roman" w:cs="Times New Roman"/>
          <w:b/>
          <w:color w:val="000000"/>
          <w:sz w:val="24"/>
          <w:szCs w:val="24"/>
        </w:rPr>
      </w:pPr>
      <w:r w:rsidRPr="00B710AE">
        <w:rPr>
          <w:rFonts w:ascii="Times New Roman" w:eastAsia="Times New Roman" w:hAnsi="Times New Roman" w:cs="Times New Roman"/>
          <w:b/>
          <w:color w:val="000000"/>
          <w:sz w:val="24"/>
          <w:szCs w:val="24"/>
        </w:rPr>
        <w:t xml:space="preserve">Start time:  End time: </w:t>
      </w:r>
    </w:p>
    <w:p w14:paraId="097388DF" w14:textId="77777777" w:rsidR="006D6753" w:rsidRPr="00B710AE" w:rsidRDefault="006D6753" w:rsidP="006D6753">
      <w:pPr>
        <w:widowControl w:val="0"/>
        <w:pBdr>
          <w:top w:val="nil"/>
          <w:left w:val="nil"/>
          <w:bottom w:val="nil"/>
          <w:right w:val="nil"/>
          <w:between w:val="nil"/>
        </w:pBdr>
        <w:spacing w:line="240" w:lineRule="auto"/>
        <w:ind w:left="2"/>
        <w:rPr>
          <w:rFonts w:ascii="Times New Roman" w:eastAsia="Times New Roman" w:hAnsi="Times New Roman" w:cs="Times New Roman"/>
          <w:color w:val="000000"/>
          <w:sz w:val="24"/>
          <w:szCs w:val="24"/>
        </w:rPr>
      </w:pPr>
      <w:r w:rsidRPr="00B710AE">
        <w:rPr>
          <w:rFonts w:ascii="Times New Roman" w:eastAsia="Times New Roman" w:hAnsi="Times New Roman" w:cs="Times New Roman"/>
          <w:b/>
          <w:color w:val="000000"/>
          <w:sz w:val="24"/>
          <w:szCs w:val="24"/>
        </w:rPr>
        <w:t xml:space="preserve">Location: </w:t>
      </w:r>
      <w:r w:rsidRPr="00B710AE">
        <w:rPr>
          <w:rFonts w:ascii="Times New Roman" w:eastAsia="Times New Roman" w:hAnsi="Times New Roman" w:cs="Times New Roman"/>
          <w:color w:val="000000"/>
          <w:sz w:val="24"/>
          <w:szCs w:val="24"/>
        </w:rPr>
        <w:t>Zoom video conference and in-person</w:t>
      </w:r>
    </w:p>
    <w:p w14:paraId="5E1B2A46" w14:textId="23ECCB4A" w:rsidR="006D6753" w:rsidRPr="00B710AE" w:rsidRDefault="006D6753" w:rsidP="006D6753">
      <w:pPr>
        <w:widowControl w:val="0"/>
        <w:pBdr>
          <w:top w:val="nil"/>
          <w:left w:val="nil"/>
          <w:bottom w:val="nil"/>
          <w:right w:val="nil"/>
          <w:between w:val="nil"/>
        </w:pBdr>
        <w:spacing w:before="270" w:line="240" w:lineRule="auto"/>
        <w:ind w:left="9"/>
        <w:rPr>
          <w:rFonts w:ascii="Times New Roman" w:eastAsia="Times New Roman" w:hAnsi="Times New Roman" w:cs="Times New Roman"/>
          <w:b/>
          <w:color w:val="000000"/>
          <w:sz w:val="24"/>
          <w:szCs w:val="24"/>
        </w:rPr>
      </w:pPr>
      <w:r w:rsidRPr="00B710AE">
        <w:rPr>
          <w:rFonts w:ascii="Times New Roman" w:eastAsia="Times New Roman" w:hAnsi="Times New Roman" w:cs="Times New Roman"/>
          <w:b/>
          <w:color w:val="000000"/>
          <w:sz w:val="24"/>
          <w:szCs w:val="24"/>
        </w:rPr>
        <w:t xml:space="preserve">Chair: </w:t>
      </w:r>
      <w:r w:rsidR="0001704A" w:rsidRPr="00B710AE">
        <w:rPr>
          <w:rFonts w:ascii="Times New Roman" w:eastAsia="Times New Roman" w:hAnsi="Times New Roman" w:cs="Times New Roman"/>
          <w:color w:val="202124"/>
          <w:sz w:val="24"/>
          <w:szCs w:val="24"/>
        </w:rPr>
        <w:t>Jazmine Raine</w:t>
      </w:r>
    </w:p>
    <w:p w14:paraId="00CE8DF8" w14:textId="36F4198F" w:rsidR="006D6753" w:rsidRPr="00B710AE" w:rsidRDefault="006D6753" w:rsidP="006D6753">
      <w:pPr>
        <w:widowControl w:val="0"/>
        <w:pBdr>
          <w:top w:val="nil"/>
          <w:left w:val="nil"/>
          <w:bottom w:val="nil"/>
          <w:right w:val="nil"/>
          <w:between w:val="nil"/>
        </w:pBdr>
        <w:spacing w:before="270" w:line="240" w:lineRule="auto"/>
        <w:ind w:left="9"/>
        <w:rPr>
          <w:rFonts w:ascii="Times New Roman" w:eastAsia="Times New Roman" w:hAnsi="Times New Roman" w:cs="Times New Roman"/>
          <w:color w:val="000000"/>
          <w:sz w:val="24"/>
          <w:szCs w:val="24"/>
        </w:rPr>
      </w:pPr>
      <w:r w:rsidRPr="00B710AE">
        <w:rPr>
          <w:rFonts w:ascii="Times New Roman" w:eastAsia="Times New Roman" w:hAnsi="Times New Roman" w:cs="Times New Roman"/>
          <w:b/>
          <w:color w:val="000000"/>
          <w:sz w:val="24"/>
          <w:szCs w:val="24"/>
        </w:rPr>
        <w:t xml:space="preserve">Scribe: </w:t>
      </w:r>
      <w:r w:rsidR="0001704A" w:rsidRPr="00B710AE">
        <w:rPr>
          <w:rFonts w:ascii="Times New Roman" w:eastAsia="Times New Roman" w:hAnsi="Times New Roman" w:cs="Times New Roman"/>
          <w:bCs/>
          <w:color w:val="000000"/>
          <w:sz w:val="24"/>
          <w:szCs w:val="24"/>
        </w:rPr>
        <w:t>Meghan Ward</w:t>
      </w:r>
    </w:p>
    <w:p w14:paraId="3470C671" w14:textId="5331AD80" w:rsidR="006D6753" w:rsidRPr="00B710AE" w:rsidRDefault="006D6753" w:rsidP="006D6753">
      <w:pPr>
        <w:widowControl w:val="0"/>
        <w:pBdr>
          <w:top w:val="nil"/>
          <w:left w:val="nil"/>
          <w:bottom w:val="nil"/>
          <w:right w:val="nil"/>
          <w:between w:val="nil"/>
        </w:pBdr>
        <w:spacing w:line="240" w:lineRule="auto"/>
        <w:rPr>
          <w:rFonts w:ascii="Times New Roman" w:eastAsia="Times New Roman" w:hAnsi="Times New Roman" w:cs="Times New Roman"/>
          <w:color w:val="202124"/>
          <w:sz w:val="24"/>
          <w:szCs w:val="24"/>
        </w:rPr>
      </w:pPr>
      <w:r w:rsidRPr="00B710AE">
        <w:rPr>
          <w:rFonts w:ascii="Times New Roman" w:eastAsia="Times New Roman" w:hAnsi="Times New Roman" w:cs="Times New Roman"/>
          <w:b/>
          <w:color w:val="000000"/>
          <w:sz w:val="24"/>
          <w:szCs w:val="24"/>
        </w:rPr>
        <w:t xml:space="preserve">Attendance: </w:t>
      </w:r>
    </w:p>
    <w:p w14:paraId="19DFA215" w14:textId="097DE2DC" w:rsidR="006D6753" w:rsidRPr="00B710AE" w:rsidRDefault="006D6753" w:rsidP="001621C5">
      <w:pPr>
        <w:widowControl w:val="0"/>
        <w:pBdr>
          <w:top w:val="nil"/>
          <w:left w:val="nil"/>
          <w:bottom w:val="nil"/>
          <w:right w:val="nil"/>
          <w:between w:val="nil"/>
        </w:pBdr>
        <w:spacing w:before="270" w:line="240" w:lineRule="auto"/>
        <w:rPr>
          <w:rFonts w:ascii="Times New Roman" w:eastAsia="Times New Roman" w:hAnsi="Times New Roman" w:cs="Times New Roman"/>
          <w:b/>
          <w:color w:val="000000"/>
          <w:sz w:val="24"/>
          <w:szCs w:val="24"/>
        </w:rPr>
      </w:pPr>
      <w:r w:rsidRPr="00B710AE">
        <w:rPr>
          <w:rFonts w:ascii="Times New Roman" w:eastAsia="Times New Roman" w:hAnsi="Times New Roman" w:cs="Times New Roman"/>
          <w:b/>
          <w:color w:val="000000"/>
          <w:sz w:val="24"/>
          <w:szCs w:val="24"/>
        </w:rPr>
        <w:t>1. Call to Order</w:t>
      </w:r>
    </w:p>
    <w:p w14:paraId="3359D114" w14:textId="35169510" w:rsidR="006D6753" w:rsidRPr="00B710AE" w:rsidRDefault="006D6753" w:rsidP="006D6753">
      <w:pPr>
        <w:widowControl w:val="0"/>
        <w:pBdr>
          <w:top w:val="nil"/>
          <w:left w:val="nil"/>
          <w:bottom w:val="nil"/>
          <w:right w:val="nil"/>
          <w:between w:val="nil"/>
        </w:pBdr>
        <w:spacing w:before="274" w:line="458" w:lineRule="auto"/>
        <w:ind w:left="1" w:right="838"/>
        <w:rPr>
          <w:rFonts w:ascii="Times New Roman" w:eastAsia="Times New Roman" w:hAnsi="Times New Roman" w:cs="Times New Roman"/>
          <w:sz w:val="24"/>
          <w:szCs w:val="24"/>
        </w:rPr>
      </w:pPr>
      <w:r w:rsidRPr="00B710AE">
        <w:rPr>
          <w:rFonts w:ascii="Times New Roman" w:eastAsia="Times New Roman" w:hAnsi="Times New Roman" w:cs="Times New Roman"/>
          <w:color w:val="000000"/>
          <w:sz w:val="24"/>
          <w:szCs w:val="24"/>
        </w:rPr>
        <w:t>Welcome</w:t>
      </w:r>
      <w:r w:rsidR="0001704A" w:rsidRPr="00B710AE">
        <w:rPr>
          <w:rFonts w:ascii="Times New Roman" w:eastAsia="Times New Roman" w:hAnsi="Times New Roman" w:cs="Times New Roman"/>
          <w:color w:val="000000"/>
          <w:sz w:val="24"/>
          <w:szCs w:val="24"/>
        </w:rPr>
        <w:t xml:space="preserve"> guests</w:t>
      </w:r>
      <w:r w:rsidRPr="00B710AE">
        <w:rPr>
          <w:rFonts w:ascii="Times New Roman" w:eastAsia="Times New Roman" w:hAnsi="Times New Roman" w:cs="Times New Roman"/>
          <w:color w:val="000000"/>
          <w:sz w:val="24"/>
          <w:szCs w:val="24"/>
        </w:rPr>
        <w:t xml:space="preserve">, land acknowledgement, </w:t>
      </w:r>
      <w:r w:rsidR="0001704A" w:rsidRPr="00B710AE">
        <w:rPr>
          <w:rFonts w:ascii="Times New Roman" w:eastAsia="Times New Roman" w:hAnsi="Times New Roman" w:cs="Times New Roman"/>
          <w:color w:val="000000"/>
          <w:sz w:val="24"/>
          <w:szCs w:val="24"/>
        </w:rPr>
        <w:t>introduce speakers, discuss the order of events (welcome, Present speech, TCSA food pantry, Board of Director presentations, Election Candidate presentations, Michael Eamon and James Onusko presentation, Question period, Referendum Question presentation, dinner, trivia</w:t>
      </w:r>
    </w:p>
    <w:p w14:paraId="7559243B" w14:textId="414C6B77" w:rsidR="006D6753" w:rsidRPr="00B710AE" w:rsidRDefault="006D6753" w:rsidP="006D6753">
      <w:pPr>
        <w:widowControl w:val="0"/>
        <w:pBdr>
          <w:top w:val="nil"/>
          <w:left w:val="nil"/>
          <w:bottom w:val="nil"/>
          <w:right w:val="nil"/>
          <w:between w:val="nil"/>
        </w:pBdr>
        <w:spacing w:before="57" w:line="240" w:lineRule="auto"/>
        <w:ind w:left="1"/>
        <w:rPr>
          <w:rFonts w:ascii="Times New Roman" w:eastAsia="Times New Roman" w:hAnsi="Times New Roman" w:cs="Times New Roman"/>
          <w:color w:val="000000"/>
          <w:sz w:val="24"/>
          <w:szCs w:val="24"/>
        </w:rPr>
      </w:pPr>
      <w:r w:rsidRPr="00B710AE">
        <w:rPr>
          <w:rFonts w:ascii="Times New Roman" w:eastAsia="Times New Roman" w:hAnsi="Times New Roman" w:cs="Times New Roman"/>
          <w:b/>
          <w:color w:val="000000"/>
          <w:sz w:val="24"/>
          <w:szCs w:val="24"/>
        </w:rPr>
        <w:t>2. Adopt the Agenda for Annual General Meeting</w:t>
      </w:r>
      <w:r w:rsidRPr="00B710AE">
        <w:rPr>
          <w:rFonts w:ascii="Times New Roman" w:eastAsia="Times New Roman" w:hAnsi="Times New Roman" w:cs="Times New Roman"/>
          <w:color w:val="000000"/>
          <w:sz w:val="24"/>
          <w:szCs w:val="24"/>
        </w:rPr>
        <w:t xml:space="preserve">: </w:t>
      </w:r>
    </w:p>
    <w:p w14:paraId="77CFE856" w14:textId="30245579" w:rsidR="006D6753" w:rsidRPr="00B710AE" w:rsidRDefault="006D6753" w:rsidP="006D6753">
      <w:pPr>
        <w:widowControl w:val="0"/>
        <w:pBdr>
          <w:top w:val="nil"/>
          <w:left w:val="nil"/>
          <w:bottom w:val="nil"/>
          <w:right w:val="nil"/>
          <w:between w:val="nil"/>
        </w:pBdr>
        <w:spacing w:before="269" w:line="240" w:lineRule="auto"/>
        <w:ind w:left="721"/>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Mover: </w:t>
      </w:r>
    </w:p>
    <w:p w14:paraId="7E1123A6" w14:textId="3E4D39C4" w:rsidR="006D6753" w:rsidRPr="00B710AE" w:rsidRDefault="006D6753" w:rsidP="006D6753">
      <w:pPr>
        <w:widowControl w:val="0"/>
        <w:pBdr>
          <w:top w:val="nil"/>
          <w:left w:val="nil"/>
          <w:bottom w:val="nil"/>
          <w:right w:val="nil"/>
          <w:between w:val="nil"/>
        </w:pBdr>
        <w:spacing w:line="240" w:lineRule="auto"/>
        <w:ind w:left="728"/>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Second: </w:t>
      </w:r>
    </w:p>
    <w:p w14:paraId="7291939C" w14:textId="77777777" w:rsidR="006D6753" w:rsidRPr="00B710AE" w:rsidRDefault="006D6753" w:rsidP="006D6753">
      <w:pPr>
        <w:widowControl w:val="0"/>
        <w:pBdr>
          <w:top w:val="nil"/>
          <w:left w:val="nil"/>
          <w:bottom w:val="nil"/>
          <w:right w:val="nil"/>
          <w:between w:val="nil"/>
        </w:pBdr>
        <w:spacing w:before="270" w:line="240" w:lineRule="auto"/>
        <w:ind w:left="722"/>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u w:val="single"/>
        </w:rPr>
        <w:t>Discussion</w:t>
      </w:r>
      <w:r w:rsidRPr="00B710AE">
        <w:rPr>
          <w:rFonts w:ascii="Times New Roman" w:eastAsia="Times New Roman" w:hAnsi="Times New Roman" w:cs="Times New Roman"/>
          <w:color w:val="000000"/>
          <w:sz w:val="24"/>
          <w:szCs w:val="24"/>
        </w:rPr>
        <w:t xml:space="preserve"> </w:t>
      </w:r>
    </w:p>
    <w:p w14:paraId="55D8AEB3" w14:textId="77777777" w:rsidR="006D6753" w:rsidRPr="00B710AE" w:rsidRDefault="006D6753" w:rsidP="006D6753">
      <w:pPr>
        <w:widowControl w:val="0"/>
        <w:pBdr>
          <w:top w:val="nil"/>
          <w:left w:val="nil"/>
          <w:bottom w:val="nil"/>
          <w:right w:val="nil"/>
          <w:between w:val="nil"/>
        </w:pBdr>
        <w:spacing w:before="274" w:line="240" w:lineRule="auto"/>
        <w:ind w:left="721"/>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Approve:  All</w:t>
      </w:r>
    </w:p>
    <w:p w14:paraId="74B2D993" w14:textId="77777777" w:rsidR="006D6753" w:rsidRPr="00B710AE" w:rsidRDefault="006D6753" w:rsidP="006D6753">
      <w:pPr>
        <w:widowControl w:val="0"/>
        <w:pBdr>
          <w:top w:val="nil"/>
          <w:left w:val="nil"/>
          <w:bottom w:val="nil"/>
          <w:right w:val="nil"/>
          <w:between w:val="nil"/>
        </w:pBdr>
        <w:spacing w:line="240" w:lineRule="auto"/>
        <w:ind w:left="726"/>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Oppose: 0 </w:t>
      </w:r>
    </w:p>
    <w:p w14:paraId="0C51C05C" w14:textId="77777777" w:rsidR="006D6753" w:rsidRPr="00B710AE" w:rsidRDefault="006D6753" w:rsidP="006D6753">
      <w:pPr>
        <w:widowControl w:val="0"/>
        <w:pBdr>
          <w:top w:val="nil"/>
          <w:left w:val="nil"/>
          <w:bottom w:val="nil"/>
          <w:right w:val="nil"/>
          <w:between w:val="nil"/>
        </w:pBdr>
        <w:spacing w:line="240" w:lineRule="auto"/>
        <w:ind w:left="721"/>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Abstain: 0</w:t>
      </w:r>
    </w:p>
    <w:p w14:paraId="374D48E3" w14:textId="77777777" w:rsidR="006D6753" w:rsidRPr="00B710AE" w:rsidRDefault="006D6753" w:rsidP="006D6753">
      <w:pPr>
        <w:widowControl w:val="0"/>
        <w:pBdr>
          <w:top w:val="nil"/>
          <w:left w:val="nil"/>
          <w:bottom w:val="nil"/>
          <w:right w:val="nil"/>
          <w:between w:val="nil"/>
        </w:pBdr>
        <w:spacing w:line="240" w:lineRule="auto"/>
        <w:ind w:left="721"/>
        <w:rPr>
          <w:rFonts w:ascii="Times New Roman" w:eastAsia="Times New Roman" w:hAnsi="Times New Roman" w:cs="Times New Roman"/>
          <w:color w:val="000000"/>
          <w:sz w:val="24"/>
          <w:szCs w:val="24"/>
        </w:rPr>
      </w:pPr>
    </w:p>
    <w:p w14:paraId="2AF20089" w14:textId="32396420" w:rsidR="006D6753" w:rsidRPr="00B710AE" w:rsidRDefault="006D6753" w:rsidP="006D6753">
      <w:pPr>
        <w:widowControl w:val="0"/>
        <w:pBdr>
          <w:top w:val="nil"/>
          <w:left w:val="nil"/>
          <w:bottom w:val="nil"/>
          <w:right w:val="nil"/>
          <w:between w:val="nil"/>
        </w:pBdr>
        <w:spacing w:before="57" w:line="240" w:lineRule="auto"/>
        <w:ind w:left="1"/>
        <w:rPr>
          <w:rFonts w:ascii="Times New Roman" w:eastAsia="Times New Roman" w:hAnsi="Times New Roman" w:cs="Times New Roman"/>
          <w:color w:val="000000"/>
          <w:sz w:val="24"/>
          <w:szCs w:val="24"/>
        </w:rPr>
      </w:pPr>
      <w:r w:rsidRPr="00B710AE">
        <w:rPr>
          <w:rFonts w:ascii="Times New Roman" w:eastAsia="Times New Roman" w:hAnsi="Times New Roman" w:cs="Times New Roman"/>
          <w:b/>
          <w:color w:val="000000"/>
          <w:sz w:val="24"/>
          <w:szCs w:val="24"/>
        </w:rPr>
        <w:t>3. Approve the Minutes from the previous Annual General Meeting</w:t>
      </w:r>
      <w:r w:rsidRPr="00B710AE">
        <w:rPr>
          <w:rFonts w:ascii="Times New Roman" w:eastAsia="Times New Roman" w:hAnsi="Times New Roman" w:cs="Times New Roman"/>
          <w:color w:val="000000"/>
          <w:sz w:val="24"/>
          <w:szCs w:val="24"/>
        </w:rPr>
        <w:t xml:space="preserve">: </w:t>
      </w:r>
    </w:p>
    <w:p w14:paraId="210B59F8" w14:textId="3B710053" w:rsidR="006D6753" w:rsidRPr="00B710AE" w:rsidRDefault="006D6753" w:rsidP="006D6753">
      <w:pPr>
        <w:widowControl w:val="0"/>
        <w:pBdr>
          <w:top w:val="nil"/>
          <w:left w:val="nil"/>
          <w:bottom w:val="nil"/>
          <w:right w:val="nil"/>
          <w:between w:val="nil"/>
        </w:pBdr>
        <w:spacing w:before="269" w:line="240" w:lineRule="auto"/>
        <w:ind w:left="721"/>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Mover: </w:t>
      </w:r>
    </w:p>
    <w:p w14:paraId="4B873C89" w14:textId="4C2395D2" w:rsidR="006D6753" w:rsidRPr="00B710AE" w:rsidRDefault="006D6753" w:rsidP="006D6753">
      <w:pPr>
        <w:widowControl w:val="0"/>
        <w:pBdr>
          <w:top w:val="nil"/>
          <w:left w:val="nil"/>
          <w:bottom w:val="nil"/>
          <w:right w:val="nil"/>
          <w:between w:val="nil"/>
        </w:pBdr>
        <w:spacing w:line="240" w:lineRule="auto"/>
        <w:ind w:left="728"/>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Second: </w:t>
      </w:r>
    </w:p>
    <w:p w14:paraId="1E2A2B83" w14:textId="77777777" w:rsidR="006D6753" w:rsidRPr="00B710AE" w:rsidRDefault="006D6753" w:rsidP="006D6753">
      <w:pPr>
        <w:widowControl w:val="0"/>
        <w:pBdr>
          <w:top w:val="nil"/>
          <w:left w:val="nil"/>
          <w:bottom w:val="nil"/>
          <w:right w:val="nil"/>
          <w:between w:val="nil"/>
        </w:pBdr>
        <w:spacing w:before="270" w:line="240" w:lineRule="auto"/>
        <w:ind w:left="722"/>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u w:val="single"/>
        </w:rPr>
        <w:t>Discussion</w:t>
      </w:r>
      <w:r w:rsidRPr="00B710AE">
        <w:rPr>
          <w:rFonts w:ascii="Times New Roman" w:eastAsia="Times New Roman" w:hAnsi="Times New Roman" w:cs="Times New Roman"/>
          <w:color w:val="000000"/>
          <w:sz w:val="24"/>
          <w:szCs w:val="24"/>
        </w:rPr>
        <w:t xml:space="preserve"> </w:t>
      </w:r>
    </w:p>
    <w:p w14:paraId="52D40EF7" w14:textId="77777777" w:rsidR="006D6753" w:rsidRPr="00B710AE" w:rsidRDefault="006D6753" w:rsidP="006D6753">
      <w:pPr>
        <w:widowControl w:val="0"/>
        <w:pBdr>
          <w:top w:val="nil"/>
          <w:left w:val="nil"/>
          <w:bottom w:val="nil"/>
          <w:right w:val="nil"/>
          <w:between w:val="nil"/>
        </w:pBdr>
        <w:spacing w:before="274" w:line="240" w:lineRule="auto"/>
        <w:ind w:left="721"/>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Approve:  All</w:t>
      </w:r>
    </w:p>
    <w:p w14:paraId="2C4EF36C" w14:textId="77777777" w:rsidR="006D6753" w:rsidRPr="00B710AE" w:rsidRDefault="006D6753" w:rsidP="006D6753">
      <w:pPr>
        <w:widowControl w:val="0"/>
        <w:pBdr>
          <w:top w:val="nil"/>
          <w:left w:val="nil"/>
          <w:bottom w:val="nil"/>
          <w:right w:val="nil"/>
          <w:between w:val="nil"/>
        </w:pBdr>
        <w:spacing w:line="240" w:lineRule="auto"/>
        <w:ind w:left="726"/>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lastRenderedPageBreak/>
        <w:t xml:space="preserve">Oppose: 0 </w:t>
      </w:r>
    </w:p>
    <w:p w14:paraId="6BDD39F8" w14:textId="77777777" w:rsidR="006D6753" w:rsidRPr="00B710AE" w:rsidRDefault="006D6753" w:rsidP="006D6753">
      <w:pPr>
        <w:widowControl w:val="0"/>
        <w:pBdr>
          <w:top w:val="nil"/>
          <w:left w:val="nil"/>
          <w:bottom w:val="nil"/>
          <w:right w:val="nil"/>
          <w:between w:val="nil"/>
        </w:pBdr>
        <w:spacing w:line="240" w:lineRule="auto"/>
        <w:ind w:left="721"/>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Abstain: 0 </w:t>
      </w:r>
    </w:p>
    <w:p w14:paraId="5CCEF53C" w14:textId="77777777" w:rsidR="001621C5" w:rsidRPr="00B710AE" w:rsidRDefault="006D6753" w:rsidP="001621C5">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 </w:t>
      </w:r>
    </w:p>
    <w:p w14:paraId="10646E73" w14:textId="77777777" w:rsidR="001621C5" w:rsidRPr="00B710AE" w:rsidRDefault="006D6753" w:rsidP="001621C5">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710AE">
        <w:rPr>
          <w:rFonts w:ascii="Times New Roman" w:eastAsia="Times New Roman" w:hAnsi="Times New Roman" w:cs="Times New Roman"/>
          <w:b/>
          <w:color w:val="000000"/>
          <w:sz w:val="24"/>
          <w:szCs w:val="24"/>
        </w:rPr>
        <w:t>4. AGM  Presentation(s), Updates, and Discussion (s) with/without motions</w:t>
      </w:r>
    </w:p>
    <w:p w14:paraId="7FF058B5" w14:textId="77777777" w:rsidR="001621C5" w:rsidRPr="00B710AE" w:rsidRDefault="001621C5" w:rsidP="001621C5">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6ECA1806" w14:textId="0958952B" w:rsidR="006D6753" w:rsidRPr="00B710AE" w:rsidRDefault="006D6753" w:rsidP="001621C5">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710AE">
        <w:rPr>
          <w:rFonts w:ascii="Times New Roman" w:eastAsia="Times New Roman" w:hAnsi="Times New Roman" w:cs="Times New Roman"/>
          <w:bCs/>
          <w:color w:val="000000"/>
          <w:sz w:val="24"/>
          <w:szCs w:val="24"/>
        </w:rPr>
        <w:t xml:space="preserve">(1.) </w:t>
      </w:r>
      <w:r w:rsidR="0001704A" w:rsidRPr="00B710AE">
        <w:rPr>
          <w:rFonts w:ascii="Times New Roman" w:eastAsia="Times New Roman" w:hAnsi="Times New Roman" w:cs="Times New Roman"/>
          <w:bCs/>
          <w:color w:val="000000"/>
          <w:sz w:val="24"/>
          <w:szCs w:val="24"/>
        </w:rPr>
        <w:t>Jazmine Raine</w:t>
      </w:r>
      <w:r w:rsidRPr="00B710AE">
        <w:rPr>
          <w:rFonts w:ascii="Times New Roman" w:eastAsia="Times New Roman" w:hAnsi="Times New Roman" w:cs="Times New Roman"/>
          <w:bCs/>
          <w:color w:val="000000"/>
          <w:sz w:val="24"/>
          <w:szCs w:val="24"/>
        </w:rPr>
        <w:t>—President</w:t>
      </w:r>
    </w:p>
    <w:p w14:paraId="01B104E3" w14:textId="32672FB7" w:rsidR="0001704A" w:rsidRPr="00B710AE" w:rsidRDefault="006D6753" w:rsidP="006D6753">
      <w:pPr>
        <w:spacing w:before="100" w:beforeAutospacing="1" w:after="100" w:afterAutospacing="1" w:line="240" w:lineRule="auto"/>
        <w:rPr>
          <w:rFonts w:ascii="Times New Roman" w:eastAsia="Times New Roman" w:hAnsi="Times New Roman" w:cs="Times New Roman"/>
          <w:bCs/>
          <w:sz w:val="24"/>
          <w:szCs w:val="24"/>
        </w:rPr>
      </w:pPr>
      <w:r w:rsidRPr="00B710AE">
        <w:rPr>
          <w:rFonts w:ascii="Times New Roman" w:eastAsia="Times New Roman" w:hAnsi="Times New Roman" w:cs="Times New Roman"/>
          <w:bCs/>
          <w:color w:val="100F0D"/>
          <w:sz w:val="24"/>
          <w:szCs w:val="24"/>
        </w:rPr>
        <w:t>(2.)</w:t>
      </w:r>
      <w:r w:rsidR="0001704A" w:rsidRPr="00B710AE">
        <w:rPr>
          <w:rFonts w:ascii="Times New Roman" w:eastAsia="Times New Roman" w:hAnsi="Times New Roman" w:cs="Times New Roman"/>
          <w:bCs/>
          <w:color w:val="100F0D"/>
          <w:sz w:val="24"/>
          <w:szCs w:val="24"/>
        </w:rPr>
        <w:t xml:space="preserve"> </w:t>
      </w:r>
      <w:r w:rsidR="0001704A" w:rsidRPr="00B710AE">
        <w:rPr>
          <w:rFonts w:ascii="Times New Roman" w:eastAsiaTheme="minorHAnsi" w:hAnsi="Times New Roman" w:cs="Times New Roman"/>
          <w:bCs/>
          <w:color w:val="222222"/>
          <w:sz w:val="24"/>
          <w:szCs w:val="24"/>
          <w:lang w:val="en-US"/>
          <w14:ligatures w14:val="standardContextual"/>
        </w:rPr>
        <w:t>Prodip Mandal—VP, Internal Affairs</w:t>
      </w:r>
    </w:p>
    <w:p w14:paraId="5136FF6D" w14:textId="7A59E40B" w:rsidR="006D6753" w:rsidRPr="00B710AE" w:rsidRDefault="006D6753" w:rsidP="007C7BD8">
      <w:pPr>
        <w:spacing w:before="100" w:beforeAutospacing="1" w:after="100" w:afterAutospacing="1" w:line="240" w:lineRule="auto"/>
        <w:rPr>
          <w:rFonts w:ascii="Times New Roman" w:eastAsia="Times New Roman" w:hAnsi="Times New Roman" w:cs="Times New Roman"/>
          <w:bCs/>
          <w:sz w:val="24"/>
          <w:szCs w:val="24"/>
        </w:rPr>
      </w:pPr>
      <w:r w:rsidRPr="00B710AE">
        <w:rPr>
          <w:rFonts w:ascii="Times New Roman" w:eastAsia="Times New Roman" w:hAnsi="Times New Roman" w:cs="Times New Roman"/>
          <w:bCs/>
          <w:sz w:val="24"/>
          <w:szCs w:val="24"/>
        </w:rPr>
        <w:t xml:space="preserve">(3.) </w:t>
      </w:r>
      <w:r w:rsidR="0001704A" w:rsidRPr="00B710AE">
        <w:rPr>
          <w:rFonts w:ascii="Times New Roman" w:eastAsia="Times New Roman" w:hAnsi="Times New Roman" w:cs="Times New Roman"/>
          <w:bCs/>
          <w:sz w:val="24"/>
          <w:szCs w:val="24"/>
        </w:rPr>
        <w:t>Angela Slater Meadows</w:t>
      </w:r>
      <w:r w:rsidRPr="00B710AE">
        <w:rPr>
          <w:rFonts w:ascii="Times New Roman" w:eastAsia="Times New Roman" w:hAnsi="Times New Roman" w:cs="Times New Roman"/>
          <w:bCs/>
          <w:sz w:val="24"/>
          <w:szCs w:val="24"/>
        </w:rPr>
        <w:t>— VP, Senate</w:t>
      </w:r>
    </w:p>
    <w:p w14:paraId="45F1D549" w14:textId="409CA116" w:rsidR="006D6753" w:rsidRPr="00B710AE" w:rsidRDefault="006D6753" w:rsidP="006D6753">
      <w:pPr>
        <w:autoSpaceDE w:val="0"/>
        <w:autoSpaceDN w:val="0"/>
        <w:adjustRightInd w:val="0"/>
        <w:spacing w:line="240" w:lineRule="auto"/>
        <w:rPr>
          <w:rFonts w:ascii="Times New Roman" w:eastAsiaTheme="minorHAnsi" w:hAnsi="Times New Roman" w:cs="Times New Roman"/>
          <w:bCs/>
          <w:color w:val="222222"/>
          <w:sz w:val="24"/>
          <w:szCs w:val="24"/>
          <w:lang w:val="en-US"/>
          <w14:ligatures w14:val="standardContextual"/>
        </w:rPr>
      </w:pPr>
      <w:r w:rsidRPr="00B710AE">
        <w:rPr>
          <w:rFonts w:ascii="Times New Roman" w:eastAsiaTheme="minorHAnsi" w:hAnsi="Times New Roman" w:cs="Times New Roman"/>
          <w:bCs/>
          <w:color w:val="222222"/>
          <w:sz w:val="24"/>
          <w:szCs w:val="24"/>
          <w:lang w:val="en-US"/>
          <w14:ligatures w14:val="standardContextual"/>
        </w:rPr>
        <w:t xml:space="preserve">(4.) </w:t>
      </w:r>
      <w:r w:rsidR="0001704A" w:rsidRPr="00B710AE">
        <w:rPr>
          <w:rFonts w:ascii="Times New Roman" w:eastAsia="Times New Roman" w:hAnsi="Times New Roman" w:cs="Times New Roman"/>
          <w:bCs/>
          <w:color w:val="100F0D"/>
          <w:sz w:val="24"/>
          <w:szCs w:val="24"/>
        </w:rPr>
        <w:t xml:space="preserve">Meghan Ward </w:t>
      </w:r>
      <w:r w:rsidR="0001704A" w:rsidRPr="00B710AE">
        <w:rPr>
          <w:rFonts w:ascii="Times New Roman" w:eastAsia="Times New Roman" w:hAnsi="Times New Roman" w:cs="Times New Roman"/>
          <w:bCs/>
          <w:sz w:val="24"/>
          <w:szCs w:val="24"/>
        </w:rPr>
        <w:t>VP, Student Affairs</w:t>
      </w:r>
    </w:p>
    <w:p w14:paraId="79DB5952" w14:textId="77777777" w:rsidR="006D6753" w:rsidRPr="00B710AE" w:rsidRDefault="006D6753" w:rsidP="006D6753">
      <w:pPr>
        <w:autoSpaceDE w:val="0"/>
        <w:autoSpaceDN w:val="0"/>
        <w:adjustRightInd w:val="0"/>
        <w:spacing w:line="240" w:lineRule="auto"/>
        <w:rPr>
          <w:rFonts w:ascii="Times New Roman" w:eastAsiaTheme="minorHAnsi" w:hAnsi="Times New Roman" w:cs="Times New Roman"/>
          <w:bCs/>
          <w:color w:val="233A44"/>
          <w:sz w:val="24"/>
          <w:szCs w:val="24"/>
          <w:lang w:val="en-US"/>
          <w14:ligatures w14:val="standardContextual"/>
        </w:rPr>
      </w:pPr>
    </w:p>
    <w:p w14:paraId="6EFE8836" w14:textId="72D517A4" w:rsidR="006D6753" w:rsidRPr="00B710AE" w:rsidRDefault="006D6753" w:rsidP="006D6753">
      <w:pPr>
        <w:autoSpaceDE w:val="0"/>
        <w:autoSpaceDN w:val="0"/>
        <w:adjustRightInd w:val="0"/>
        <w:spacing w:line="240" w:lineRule="auto"/>
        <w:rPr>
          <w:rFonts w:ascii="Times New Roman" w:eastAsiaTheme="minorHAnsi" w:hAnsi="Times New Roman" w:cs="Times New Roman"/>
          <w:bCs/>
          <w:color w:val="233A44"/>
          <w:sz w:val="24"/>
          <w:szCs w:val="24"/>
          <w:lang w:val="en-US"/>
          <w14:ligatures w14:val="standardContextual"/>
        </w:rPr>
      </w:pPr>
      <w:r w:rsidRPr="00B710AE">
        <w:rPr>
          <w:rFonts w:ascii="Times New Roman" w:eastAsiaTheme="minorHAnsi" w:hAnsi="Times New Roman" w:cs="Times New Roman"/>
          <w:bCs/>
          <w:color w:val="233A44"/>
          <w:sz w:val="24"/>
          <w:szCs w:val="24"/>
          <w:lang w:val="en-US"/>
          <w14:ligatures w14:val="standardContextual"/>
        </w:rPr>
        <w:t xml:space="preserve">(5.) </w:t>
      </w:r>
      <w:r w:rsidR="0001704A" w:rsidRPr="00B710AE">
        <w:rPr>
          <w:rFonts w:ascii="Times New Roman" w:eastAsiaTheme="minorHAnsi" w:hAnsi="Times New Roman" w:cs="Times New Roman"/>
          <w:bCs/>
          <w:color w:val="233A44"/>
          <w:sz w:val="24"/>
          <w:szCs w:val="24"/>
          <w:lang w:val="en-US"/>
          <w14:ligatures w14:val="standardContextual"/>
        </w:rPr>
        <w:t>Priscilla Osei</w:t>
      </w:r>
      <w:r w:rsidRPr="00B710AE">
        <w:rPr>
          <w:rFonts w:ascii="Times New Roman" w:eastAsiaTheme="minorHAnsi" w:hAnsi="Times New Roman" w:cs="Times New Roman"/>
          <w:bCs/>
          <w:color w:val="233A44"/>
          <w:sz w:val="24"/>
          <w:szCs w:val="24"/>
          <w:lang w:val="en-US"/>
          <w14:ligatures w14:val="standardContextual"/>
        </w:rPr>
        <w:t>—International Student Commissioner</w:t>
      </w:r>
    </w:p>
    <w:p w14:paraId="3C0C9B6C" w14:textId="50340CED" w:rsidR="006D6753" w:rsidRPr="00B710AE" w:rsidRDefault="006D6753" w:rsidP="006D6753">
      <w:pPr>
        <w:pStyle w:val="NormalWeb"/>
        <w:rPr>
          <w:rStyle w:val="oypena"/>
          <w:bCs/>
        </w:rPr>
      </w:pPr>
      <w:r w:rsidRPr="00B710AE">
        <w:rPr>
          <w:bCs/>
        </w:rPr>
        <w:t xml:space="preserve">(6.) </w:t>
      </w:r>
      <w:r w:rsidR="0001704A" w:rsidRPr="00B710AE">
        <w:rPr>
          <w:bCs/>
        </w:rPr>
        <w:t>Uzma Danish</w:t>
      </w:r>
      <w:r w:rsidRPr="00B710AE">
        <w:rPr>
          <w:bCs/>
        </w:rPr>
        <w:t>—Equity Commissioner</w:t>
      </w:r>
    </w:p>
    <w:p w14:paraId="5E0A19C7" w14:textId="5B977CDD" w:rsidR="006D6753" w:rsidRPr="00B710AE" w:rsidRDefault="006D6753" w:rsidP="006D6753">
      <w:pPr>
        <w:autoSpaceDE w:val="0"/>
        <w:autoSpaceDN w:val="0"/>
        <w:adjustRightInd w:val="0"/>
        <w:spacing w:line="240" w:lineRule="auto"/>
        <w:rPr>
          <w:rStyle w:val="oypena"/>
          <w:rFonts w:ascii="Times New Roman" w:hAnsi="Times New Roman" w:cs="Times New Roman"/>
          <w:bCs/>
          <w:color w:val="231F20"/>
          <w:sz w:val="24"/>
          <w:szCs w:val="24"/>
        </w:rPr>
      </w:pPr>
      <w:r w:rsidRPr="00B710AE">
        <w:rPr>
          <w:rStyle w:val="oypena"/>
          <w:rFonts w:ascii="Times New Roman" w:hAnsi="Times New Roman" w:cs="Times New Roman"/>
          <w:bCs/>
          <w:color w:val="231F20"/>
          <w:sz w:val="24"/>
          <w:szCs w:val="24"/>
        </w:rPr>
        <w:t>(7.) Environmental Commissioner— Heather Klyn-Hesselink</w:t>
      </w:r>
    </w:p>
    <w:p w14:paraId="59D13E39" w14:textId="77777777" w:rsidR="006D6753" w:rsidRPr="00B710AE" w:rsidRDefault="006D6753" w:rsidP="006D6753">
      <w:pPr>
        <w:autoSpaceDE w:val="0"/>
        <w:autoSpaceDN w:val="0"/>
        <w:adjustRightInd w:val="0"/>
        <w:spacing w:line="240" w:lineRule="auto"/>
        <w:rPr>
          <w:rStyle w:val="oypena"/>
          <w:rFonts w:ascii="Times New Roman" w:hAnsi="Times New Roman" w:cs="Times New Roman"/>
          <w:bCs/>
          <w:color w:val="231F20"/>
          <w:sz w:val="24"/>
          <w:szCs w:val="24"/>
        </w:rPr>
      </w:pPr>
    </w:p>
    <w:p w14:paraId="01D06FD8" w14:textId="30312529" w:rsidR="006D6753" w:rsidRPr="00B710AE" w:rsidRDefault="006D6753" w:rsidP="006D6753">
      <w:pPr>
        <w:autoSpaceDE w:val="0"/>
        <w:autoSpaceDN w:val="0"/>
        <w:adjustRightInd w:val="0"/>
        <w:spacing w:line="240" w:lineRule="auto"/>
        <w:rPr>
          <w:rStyle w:val="oypena"/>
          <w:rFonts w:ascii="Times New Roman" w:hAnsi="Times New Roman" w:cs="Times New Roman"/>
          <w:bCs/>
          <w:color w:val="231F20"/>
          <w:sz w:val="24"/>
          <w:szCs w:val="24"/>
        </w:rPr>
      </w:pPr>
      <w:r w:rsidRPr="00B710AE">
        <w:rPr>
          <w:rStyle w:val="oypena"/>
          <w:rFonts w:ascii="Times New Roman" w:hAnsi="Times New Roman" w:cs="Times New Roman"/>
          <w:bCs/>
          <w:color w:val="231F20"/>
          <w:sz w:val="24"/>
          <w:szCs w:val="24"/>
        </w:rPr>
        <w:t xml:space="preserve">(8.) </w:t>
      </w:r>
      <w:r w:rsidR="0001704A" w:rsidRPr="00B710AE">
        <w:rPr>
          <w:rStyle w:val="oypena"/>
          <w:rFonts w:ascii="Times New Roman" w:hAnsi="Times New Roman" w:cs="Times New Roman"/>
          <w:bCs/>
          <w:color w:val="231F20"/>
          <w:sz w:val="24"/>
          <w:szCs w:val="24"/>
        </w:rPr>
        <w:t>Christian Bihun</w:t>
      </w:r>
      <w:r w:rsidRPr="00B710AE">
        <w:rPr>
          <w:rStyle w:val="oypena"/>
          <w:rFonts w:ascii="Times New Roman" w:hAnsi="Times New Roman" w:cs="Times New Roman"/>
          <w:bCs/>
          <w:color w:val="231F20"/>
          <w:sz w:val="24"/>
          <w:szCs w:val="24"/>
        </w:rPr>
        <w:t>—Science Representative, PhD</w:t>
      </w:r>
    </w:p>
    <w:p w14:paraId="60E5CD7F" w14:textId="77777777" w:rsidR="006D6753" w:rsidRPr="00B710AE" w:rsidRDefault="006D6753" w:rsidP="006D6753">
      <w:pPr>
        <w:autoSpaceDE w:val="0"/>
        <w:autoSpaceDN w:val="0"/>
        <w:adjustRightInd w:val="0"/>
        <w:spacing w:line="240" w:lineRule="auto"/>
        <w:rPr>
          <w:rStyle w:val="oypena"/>
          <w:rFonts w:ascii="Times New Roman" w:hAnsi="Times New Roman" w:cs="Times New Roman"/>
          <w:bCs/>
          <w:color w:val="231F20"/>
          <w:sz w:val="24"/>
          <w:szCs w:val="24"/>
        </w:rPr>
      </w:pPr>
    </w:p>
    <w:p w14:paraId="6E2639F1" w14:textId="647A79B8" w:rsidR="006D6753" w:rsidRPr="00B710AE" w:rsidRDefault="006D6753" w:rsidP="006D6753">
      <w:pPr>
        <w:autoSpaceDE w:val="0"/>
        <w:autoSpaceDN w:val="0"/>
        <w:adjustRightInd w:val="0"/>
        <w:spacing w:line="240" w:lineRule="auto"/>
        <w:rPr>
          <w:rStyle w:val="oypena"/>
          <w:rFonts w:ascii="Times New Roman" w:hAnsi="Times New Roman" w:cs="Times New Roman"/>
          <w:bCs/>
          <w:color w:val="231F20"/>
          <w:sz w:val="24"/>
          <w:szCs w:val="24"/>
        </w:rPr>
      </w:pPr>
      <w:r w:rsidRPr="00B710AE">
        <w:rPr>
          <w:rStyle w:val="oypena"/>
          <w:rFonts w:ascii="Times New Roman" w:hAnsi="Times New Roman" w:cs="Times New Roman"/>
          <w:bCs/>
          <w:color w:val="231F20"/>
          <w:sz w:val="24"/>
          <w:szCs w:val="24"/>
        </w:rPr>
        <w:t xml:space="preserve">(9.) </w:t>
      </w:r>
      <w:r w:rsidR="0001704A" w:rsidRPr="00B710AE">
        <w:rPr>
          <w:rStyle w:val="oypena"/>
          <w:rFonts w:ascii="Times New Roman" w:hAnsi="Times New Roman" w:cs="Times New Roman"/>
          <w:bCs/>
          <w:color w:val="231F20"/>
          <w:sz w:val="24"/>
          <w:szCs w:val="24"/>
        </w:rPr>
        <w:t>Prachi Thakur</w:t>
      </w:r>
      <w:r w:rsidRPr="00B710AE">
        <w:rPr>
          <w:rStyle w:val="oypena"/>
          <w:rFonts w:ascii="Times New Roman" w:hAnsi="Times New Roman" w:cs="Times New Roman"/>
          <w:bCs/>
          <w:color w:val="231F20"/>
          <w:sz w:val="24"/>
          <w:szCs w:val="24"/>
        </w:rPr>
        <w:t>—Science Representative, MA</w:t>
      </w:r>
    </w:p>
    <w:p w14:paraId="61B1B1F4" w14:textId="77777777" w:rsidR="006D6753" w:rsidRPr="00B710AE" w:rsidRDefault="006D6753" w:rsidP="006D6753">
      <w:pPr>
        <w:autoSpaceDE w:val="0"/>
        <w:autoSpaceDN w:val="0"/>
        <w:adjustRightInd w:val="0"/>
        <w:spacing w:line="240" w:lineRule="auto"/>
        <w:rPr>
          <w:rStyle w:val="oypena"/>
          <w:rFonts w:ascii="Times New Roman" w:hAnsi="Times New Roman" w:cs="Times New Roman"/>
          <w:bCs/>
          <w:color w:val="231F20"/>
          <w:sz w:val="24"/>
          <w:szCs w:val="24"/>
        </w:rPr>
      </w:pPr>
    </w:p>
    <w:p w14:paraId="1F840801" w14:textId="33D6F079" w:rsidR="006D6753" w:rsidRPr="00B710AE" w:rsidRDefault="006D6753" w:rsidP="006D6753">
      <w:pPr>
        <w:autoSpaceDE w:val="0"/>
        <w:autoSpaceDN w:val="0"/>
        <w:adjustRightInd w:val="0"/>
        <w:spacing w:line="240" w:lineRule="auto"/>
        <w:rPr>
          <w:rStyle w:val="oypena"/>
          <w:rFonts w:ascii="Times New Roman" w:eastAsiaTheme="minorHAnsi" w:hAnsi="Times New Roman" w:cs="Times New Roman"/>
          <w:bCs/>
          <w:color w:val="222222"/>
          <w:sz w:val="24"/>
          <w:szCs w:val="24"/>
          <w:lang w:val="en-US"/>
          <w14:ligatures w14:val="standardContextual"/>
        </w:rPr>
      </w:pPr>
      <w:r w:rsidRPr="00B710AE">
        <w:rPr>
          <w:rStyle w:val="oypena"/>
          <w:rFonts w:ascii="Times New Roman" w:hAnsi="Times New Roman" w:cs="Times New Roman"/>
          <w:bCs/>
          <w:color w:val="231F20"/>
          <w:sz w:val="24"/>
          <w:szCs w:val="24"/>
        </w:rPr>
        <w:t xml:space="preserve">(10.) </w:t>
      </w:r>
      <w:r w:rsidR="0001704A" w:rsidRPr="00B710AE">
        <w:rPr>
          <w:rStyle w:val="oypena"/>
          <w:rFonts w:ascii="Times New Roman" w:hAnsi="Times New Roman" w:cs="Times New Roman"/>
          <w:bCs/>
          <w:color w:val="231F20"/>
          <w:sz w:val="24"/>
          <w:szCs w:val="24"/>
        </w:rPr>
        <w:t>Davida Egbung</w:t>
      </w:r>
      <w:r w:rsidRPr="00B710AE">
        <w:rPr>
          <w:rStyle w:val="oypena"/>
          <w:rFonts w:ascii="Times New Roman" w:hAnsi="Times New Roman" w:cs="Times New Roman"/>
          <w:bCs/>
          <w:color w:val="231F20"/>
          <w:sz w:val="24"/>
          <w:szCs w:val="24"/>
        </w:rPr>
        <w:t>— Arts Representative, PhD</w:t>
      </w:r>
    </w:p>
    <w:p w14:paraId="46481C9B" w14:textId="77777777" w:rsidR="006D6753" w:rsidRPr="00B710AE" w:rsidRDefault="006D6753" w:rsidP="006D6753">
      <w:pPr>
        <w:autoSpaceDE w:val="0"/>
        <w:autoSpaceDN w:val="0"/>
        <w:adjustRightInd w:val="0"/>
        <w:spacing w:line="240" w:lineRule="auto"/>
        <w:rPr>
          <w:rFonts w:ascii="Times New Roman" w:hAnsi="Times New Roman" w:cs="Times New Roman"/>
          <w:b/>
          <w:bCs/>
          <w:sz w:val="24"/>
          <w:szCs w:val="24"/>
        </w:rPr>
      </w:pPr>
    </w:p>
    <w:p w14:paraId="577E32BC" w14:textId="77777777" w:rsidR="006D6753" w:rsidRPr="00B710AE" w:rsidRDefault="006D6753" w:rsidP="006D6753">
      <w:pPr>
        <w:widowControl w:val="0"/>
        <w:pBdr>
          <w:top w:val="nil"/>
          <w:left w:val="nil"/>
          <w:bottom w:val="nil"/>
          <w:right w:val="nil"/>
          <w:between w:val="nil"/>
        </w:pBdr>
        <w:spacing w:before="270" w:line="240" w:lineRule="auto"/>
        <w:rPr>
          <w:rFonts w:ascii="Times New Roman" w:eastAsia="Times New Roman" w:hAnsi="Times New Roman" w:cs="Times New Roman"/>
          <w:b/>
          <w:color w:val="000000"/>
          <w:sz w:val="24"/>
          <w:szCs w:val="24"/>
        </w:rPr>
      </w:pPr>
      <w:r w:rsidRPr="00B710AE">
        <w:rPr>
          <w:rFonts w:ascii="Times New Roman" w:eastAsia="Times New Roman" w:hAnsi="Times New Roman" w:cs="Times New Roman"/>
          <w:b/>
          <w:color w:val="000000"/>
          <w:sz w:val="24"/>
          <w:szCs w:val="24"/>
        </w:rPr>
        <w:t xml:space="preserve">4.1 Motion to Approve Reports </w:t>
      </w:r>
    </w:p>
    <w:p w14:paraId="1F6D3AA1" w14:textId="28EE19B2" w:rsidR="006D6753" w:rsidRPr="00B710AE" w:rsidRDefault="006D6753" w:rsidP="006D6753">
      <w:pPr>
        <w:widowControl w:val="0"/>
        <w:pBdr>
          <w:top w:val="nil"/>
          <w:left w:val="nil"/>
          <w:bottom w:val="nil"/>
          <w:right w:val="nil"/>
          <w:between w:val="nil"/>
        </w:pBdr>
        <w:spacing w:line="240" w:lineRule="auto"/>
        <w:ind w:left="721"/>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      Mover: </w:t>
      </w:r>
    </w:p>
    <w:p w14:paraId="3C6EEE48" w14:textId="3A2B42BD" w:rsidR="006D6753" w:rsidRPr="00B710AE" w:rsidRDefault="006D6753" w:rsidP="006D6753">
      <w:pPr>
        <w:widowControl w:val="0"/>
        <w:pBdr>
          <w:top w:val="nil"/>
          <w:left w:val="nil"/>
          <w:bottom w:val="nil"/>
          <w:right w:val="nil"/>
          <w:between w:val="nil"/>
        </w:pBdr>
        <w:spacing w:line="240" w:lineRule="auto"/>
        <w:ind w:left="728"/>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      Second: </w:t>
      </w:r>
    </w:p>
    <w:p w14:paraId="06B8180D" w14:textId="77777777" w:rsidR="006D6753" w:rsidRPr="00B710AE" w:rsidRDefault="006D6753" w:rsidP="006D6753">
      <w:pPr>
        <w:widowControl w:val="0"/>
        <w:pBdr>
          <w:top w:val="nil"/>
          <w:left w:val="nil"/>
          <w:bottom w:val="nil"/>
          <w:right w:val="nil"/>
          <w:between w:val="nil"/>
        </w:pBdr>
        <w:spacing w:before="269" w:line="240" w:lineRule="auto"/>
        <w:ind w:left="4"/>
        <w:rPr>
          <w:rFonts w:ascii="Times New Roman" w:eastAsia="Times New Roman" w:hAnsi="Times New Roman" w:cs="Times New Roman"/>
          <w:b/>
          <w:color w:val="000000"/>
          <w:sz w:val="24"/>
          <w:szCs w:val="24"/>
        </w:rPr>
      </w:pPr>
      <w:r w:rsidRPr="00B710AE">
        <w:rPr>
          <w:rFonts w:ascii="Times New Roman" w:eastAsia="Times New Roman" w:hAnsi="Times New Roman" w:cs="Times New Roman"/>
          <w:b/>
          <w:color w:val="000000"/>
          <w:sz w:val="24"/>
          <w:szCs w:val="24"/>
        </w:rPr>
        <w:t xml:space="preserve">5. Question Period and Departmental Issues </w:t>
      </w:r>
    </w:p>
    <w:p w14:paraId="5F7F60AB" w14:textId="77777777" w:rsidR="006D6753" w:rsidRPr="00B710AE" w:rsidRDefault="006D6753" w:rsidP="006D6753">
      <w:pPr>
        <w:widowControl w:val="0"/>
        <w:pBdr>
          <w:top w:val="nil"/>
          <w:left w:val="nil"/>
          <w:bottom w:val="nil"/>
          <w:right w:val="nil"/>
          <w:between w:val="nil"/>
        </w:pBdr>
        <w:spacing w:before="274" w:line="240" w:lineRule="auto"/>
        <w:ind w:left="4"/>
        <w:rPr>
          <w:rFonts w:ascii="Times New Roman" w:eastAsia="Times New Roman" w:hAnsi="Times New Roman" w:cs="Times New Roman"/>
          <w:b/>
          <w:color w:val="000000"/>
          <w:sz w:val="24"/>
          <w:szCs w:val="24"/>
        </w:rPr>
      </w:pPr>
      <w:r w:rsidRPr="00B710AE">
        <w:rPr>
          <w:rFonts w:ascii="Times New Roman" w:eastAsia="Times New Roman" w:hAnsi="Times New Roman" w:cs="Times New Roman"/>
          <w:b/>
          <w:color w:val="000000"/>
          <w:sz w:val="24"/>
          <w:szCs w:val="24"/>
        </w:rPr>
        <w:t xml:space="preserve">6. Business Arising from the Minutes </w:t>
      </w:r>
    </w:p>
    <w:p w14:paraId="34AC77EF" w14:textId="77777777" w:rsidR="006D6753" w:rsidRPr="00B710AE" w:rsidRDefault="006D6753" w:rsidP="006D6753">
      <w:pPr>
        <w:widowControl w:val="0"/>
        <w:pBdr>
          <w:top w:val="nil"/>
          <w:left w:val="nil"/>
          <w:bottom w:val="nil"/>
          <w:right w:val="nil"/>
          <w:between w:val="nil"/>
        </w:pBdr>
        <w:spacing w:before="270" w:line="240" w:lineRule="auto"/>
        <w:rPr>
          <w:rFonts w:ascii="Times New Roman" w:eastAsia="Times New Roman" w:hAnsi="Times New Roman" w:cs="Times New Roman"/>
          <w:b/>
          <w:color w:val="000000"/>
          <w:sz w:val="24"/>
          <w:szCs w:val="24"/>
        </w:rPr>
      </w:pPr>
      <w:r w:rsidRPr="00B710AE">
        <w:rPr>
          <w:rFonts w:ascii="Times New Roman" w:eastAsia="Times New Roman" w:hAnsi="Times New Roman" w:cs="Times New Roman"/>
          <w:b/>
          <w:color w:val="000000"/>
          <w:sz w:val="24"/>
          <w:szCs w:val="24"/>
        </w:rPr>
        <w:t xml:space="preserve">7. Motions </w:t>
      </w:r>
    </w:p>
    <w:p w14:paraId="5781D04F" w14:textId="77777777" w:rsidR="006D6753" w:rsidRPr="00B710AE" w:rsidRDefault="006D6753" w:rsidP="006D6753">
      <w:pPr>
        <w:widowControl w:val="0"/>
        <w:pBdr>
          <w:top w:val="nil"/>
          <w:left w:val="nil"/>
          <w:bottom w:val="nil"/>
          <w:right w:val="nil"/>
          <w:between w:val="nil"/>
        </w:pBdr>
        <w:spacing w:before="270" w:line="240" w:lineRule="auto"/>
        <w:rPr>
          <w:rFonts w:ascii="Times New Roman" w:eastAsia="Times New Roman" w:hAnsi="Times New Roman" w:cs="Times New Roman"/>
          <w:b/>
          <w:color w:val="000000"/>
          <w:sz w:val="24"/>
          <w:szCs w:val="24"/>
        </w:rPr>
      </w:pPr>
      <w:r w:rsidRPr="00B710AE">
        <w:rPr>
          <w:rFonts w:ascii="Times New Roman" w:eastAsia="Times New Roman" w:hAnsi="Times New Roman" w:cs="Times New Roman"/>
          <w:b/>
          <w:color w:val="000000"/>
          <w:sz w:val="24"/>
          <w:szCs w:val="24"/>
        </w:rPr>
        <w:t>8. Referenda</w:t>
      </w:r>
    </w:p>
    <w:p w14:paraId="52A50A0D" w14:textId="77777777" w:rsidR="00E45CB9" w:rsidRPr="00B710AE" w:rsidRDefault="00E45CB9" w:rsidP="00E45CB9">
      <w:pPr>
        <w:autoSpaceDE w:val="0"/>
        <w:autoSpaceDN w:val="0"/>
        <w:adjustRightInd w:val="0"/>
        <w:spacing w:line="240" w:lineRule="auto"/>
        <w:rPr>
          <w:rFonts w:ascii="Times New Roman" w:eastAsiaTheme="minorHAnsi" w:hAnsi="Times New Roman" w:cs="Times New Roman"/>
          <w:sz w:val="24"/>
          <w:szCs w:val="24"/>
          <w:lang w:val="en-US"/>
          <w14:ligatures w14:val="standardContextual"/>
        </w:rPr>
      </w:pPr>
    </w:p>
    <w:p w14:paraId="7B69FA33"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b/>
          <w:bCs/>
          <w:sz w:val="26"/>
          <w:szCs w:val="26"/>
          <w:lang w:val="en-US"/>
          <w14:ligatures w14:val="standardContextual"/>
        </w:rPr>
      </w:pPr>
      <w:r w:rsidRPr="00B710AE">
        <w:rPr>
          <w:rFonts w:ascii="Times New Roman" w:eastAsiaTheme="minorHAnsi" w:hAnsi="Times New Roman" w:cs="Times New Roman"/>
          <w:b/>
          <w:bCs/>
          <w:sz w:val="26"/>
          <w:szCs w:val="26"/>
          <w:lang w:val="en-US"/>
          <w14:ligatures w14:val="standardContextual"/>
        </w:rPr>
        <w:t>1</w:t>
      </w:r>
    </w:p>
    <w:p w14:paraId="2BB06FFD"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b/>
          <w:bCs/>
          <w:sz w:val="26"/>
          <w:szCs w:val="26"/>
          <w:lang w:val="en-US"/>
          <w14:ligatures w14:val="standardContextual"/>
        </w:rPr>
        <w:t>Referendum Question: Fee Increase for Graduate Student Buy-In to the Trent Central Student Association’s Food Pantry Program</w:t>
      </w:r>
    </w:p>
    <w:p w14:paraId="2AC50152"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“Do you approve an increase of $6.60 to the annual fee paid by graduate students to the Trent Graduate Students’ Association (TGSA), effective Fall of 2025, to secure access for graduate students to the food pantry program operated by the Trent Central Student Association (TCSA)?</w:t>
      </w:r>
    </w:p>
    <w:p w14:paraId="62D07A68"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Approval of this referendum would:</w:t>
      </w:r>
    </w:p>
    <w:p w14:paraId="72F4DCE4"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p>
    <w:p w14:paraId="36CB135C"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Increase the annual TGSA fee by $6.60 per student, with the additional funds used exclusively to facilitate graduate student participation in the TCSA food pantry program.</w:t>
      </w:r>
    </w:p>
    <w:p w14:paraId="27B285EB"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p>
    <w:p w14:paraId="06C84584"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 xml:space="preserve"> Guarantee graduate students access to the food pantry program for as long as this agreement remains in effect. This fee increase and agreement with the TCSA would be subject to review every three years and may be amended or terminated by a subsequent referendum of the TGSA membership.</w:t>
      </w:r>
    </w:p>
    <w:p w14:paraId="4C1F94D2"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 ] Yes, I approve the $6.60 fee increase to secure access to the TCSA food pantry program.</w:t>
      </w:r>
    </w:p>
    <w:p w14:paraId="729D1B25"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 ] No, I do not approve the $6.60 fee increase to secure access to the TCSA food pantry program.”</w:t>
      </w:r>
    </w:p>
    <w:p w14:paraId="10275900"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p>
    <w:p w14:paraId="508E0088"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2</w:t>
      </w:r>
    </w:p>
    <w:p w14:paraId="72B74FB3"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b/>
          <w:bCs/>
          <w:sz w:val="26"/>
          <w:szCs w:val="26"/>
          <w:lang w:val="en-US"/>
          <w14:ligatures w14:val="standardContextual"/>
        </w:rPr>
        <w:t>Referendum Question: Approval of Graduate Student College Fee Increase</w:t>
      </w:r>
    </w:p>
    <w:p w14:paraId="7D796E40"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“Do you approve an annual increase of $25 to the existing college fee for graduate students at Trent University, effective September 2025, for the next three years, resulting in a total increase of $75 by the end of the third year, with the additional funds to be used for initiatives and programs that directly benefit graduate students, including academic support, professional development, social activities, and enhanced student spaces?</w:t>
      </w:r>
    </w:p>
    <w:p w14:paraId="36878091"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b/>
          <w:bCs/>
          <w:sz w:val="26"/>
          <w:szCs w:val="26"/>
          <w:lang w:val="en-US"/>
          <w14:ligatures w14:val="standardContextual"/>
        </w:rPr>
        <w:t xml:space="preserve">Applies to Peterborough Students, vote is open to students registered at the Symons and Traill Campuses* </w:t>
      </w:r>
    </w:p>
    <w:p w14:paraId="075C0323"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 ] Yes, I approve the increase of the Graduate Student College Fee</w:t>
      </w:r>
    </w:p>
    <w:p w14:paraId="6FF0FBA0"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 ] No, I do not approve the increase to the Graduate Student College Fee</w:t>
      </w:r>
    </w:p>
    <w:p w14:paraId="0AF225E2"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 ] Durham students abstain from this vote.</w:t>
      </w:r>
    </w:p>
    <w:p w14:paraId="06A41337"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p>
    <w:p w14:paraId="5F81DCBA"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p>
    <w:p w14:paraId="13FDAACF"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b/>
          <w:bCs/>
          <w:sz w:val="26"/>
          <w:szCs w:val="26"/>
          <w:lang w:val="en-US"/>
          <w14:ligatures w14:val="standardContextual"/>
        </w:rPr>
      </w:pPr>
      <w:r w:rsidRPr="00B710AE">
        <w:rPr>
          <w:rFonts w:ascii="Times New Roman" w:eastAsiaTheme="minorHAnsi" w:hAnsi="Times New Roman" w:cs="Times New Roman"/>
          <w:b/>
          <w:bCs/>
          <w:sz w:val="26"/>
          <w:szCs w:val="26"/>
          <w:lang w:val="en-US"/>
          <w14:ligatures w14:val="standardContextual"/>
        </w:rPr>
        <w:t>3</w:t>
      </w:r>
    </w:p>
    <w:p w14:paraId="058E7582"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b/>
          <w:bCs/>
          <w:sz w:val="26"/>
          <w:szCs w:val="26"/>
          <w:lang w:val="en-US"/>
          <w14:ligatures w14:val="standardContextual"/>
        </w:rPr>
        <w:t>Referendum Question: Amendment to Bylaw 12.1: Conflict of Interest Bylaw for the Trent Graduate Students' Association (TGSA)</w:t>
      </w:r>
    </w:p>
    <w:p w14:paraId="453EB971"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“Do you approve the amendment of bylaw 12.1 which lays out the TGSA’s conflict of interest policy to prohibit any individual holding the position of President or Vice President of the Trent Graduate Students' Association (TGSA) from being employed by, or having a vested financial interest in the success of, any other student association, group, or organization on campus, to prevent conflicts of interest. This includes not holding positions or receiving compensation from other student organizations whose goals or activities could create a direct or perceived conflict with their duties at TGSA. The bylaw also mandates the disclosure of any existing or potential conflicts of interest as part of the annual election process and throughout their term in office.”</w:t>
      </w:r>
    </w:p>
    <w:p w14:paraId="125D0D41"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p>
    <w:p w14:paraId="16D22AFE"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 ] Yes, I approve the adoption of this bylaw.</w:t>
      </w:r>
    </w:p>
    <w:p w14:paraId="17C8047A"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 ] No, I do not approve the adoption of this bylaw.</w:t>
      </w:r>
    </w:p>
    <w:p w14:paraId="6F608A9E"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p>
    <w:p w14:paraId="65B2C87B"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p>
    <w:p w14:paraId="16C204E8"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4</w:t>
      </w:r>
    </w:p>
    <w:p w14:paraId="2C42F32D"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b/>
          <w:bCs/>
          <w:sz w:val="26"/>
          <w:szCs w:val="26"/>
          <w:lang w:val="en-US"/>
          <w14:ligatures w14:val="standardContextual"/>
        </w:rPr>
        <w:t>Referendum Question: Amendment to “Section 14: Dissolution” of Existing Bylaws</w:t>
      </w:r>
    </w:p>
    <w:p w14:paraId="1F77D659"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Do you approve the amendment of Bylaw 14: Dissolution which lays out the terms and regulations surrounding the dissolution of the TGSA? This amendment ensures that the TGSA’s dissolution, if it occurs, is a transparent, democratic process that prioritizes the long-term interests of graduate students and provides for the reestablishment of an independent graduate student governance structure.”</w:t>
      </w:r>
    </w:p>
    <w:p w14:paraId="5366D55E"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 ] Yes, I approve the adoption of this bylaw.</w:t>
      </w:r>
    </w:p>
    <w:p w14:paraId="2B146A77"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 ] No, I do not approve the adoption of this bylaw.”</w:t>
      </w:r>
    </w:p>
    <w:p w14:paraId="49451F9C"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p>
    <w:p w14:paraId="7BDA8F57"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5</w:t>
      </w:r>
    </w:p>
    <w:p w14:paraId="0AB9FD7C"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b/>
          <w:bCs/>
          <w:sz w:val="26"/>
          <w:szCs w:val="26"/>
          <w:lang w:val="en-US"/>
          <w14:ligatures w14:val="standardContextual"/>
        </w:rPr>
        <w:t>Referendum Question: Add to “Section 14: Dissolution” of Existing Bylaws Bylaw 14.1 to Protect the Independence of the Trent Graduate Students’ Association (TGSA)</w:t>
      </w:r>
    </w:p>
    <w:p w14:paraId="1C3E41B6"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“Do you approve the adoption of a bylaw to protect the independence of the Trent Graduate Students’ Association (TGSA), which would prohibit its dissolution or merger with any other organization, unless approved by a supermajority vote of the TGSA membership, defined as:</w:t>
      </w:r>
    </w:p>
    <w:p w14:paraId="1B6B976B"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1. Participation of at least seventy-five percent (75%) of all registered graduate students at Trent University at the time of the referendum, and</w:t>
      </w:r>
    </w:p>
    <w:p w14:paraId="099CB579"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2. A vote in favor by at least seventy-five percent (75%) of those participating in the referendum.</w:t>
      </w:r>
    </w:p>
    <w:p w14:paraId="5BEA8F03"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The bylaw would also require that, if dissolution is approved, all TGSA funds and resources would be held in trust by the Office of the Associate Vice President (AVP) of Graduate Studies until an independent graduate student governance organization is reestablished.</w:t>
      </w:r>
    </w:p>
    <w:p w14:paraId="507D5ECC"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 ] Yes, I approve the adoption of this bylaw.</w:t>
      </w:r>
    </w:p>
    <w:p w14:paraId="74AAA9D9"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r w:rsidRPr="00B710AE">
        <w:rPr>
          <w:rFonts w:ascii="Times New Roman" w:eastAsiaTheme="minorHAnsi" w:hAnsi="Times New Roman" w:cs="Times New Roman"/>
          <w:sz w:val="26"/>
          <w:szCs w:val="26"/>
          <w:lang w:val="en-US"/>
          <w14:ligatures w14:val="standardContextual"/>
        </w:rPr>
        <w:t>[ ] No, I do not approve the adoption of this bylaw.”</w:t>
      </w:r>
    </w:p>
    <w:p w14:paraId="5242DFB2"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p>
    <w:p w14:paraId="6A8C7EDC" w14:textId="77777777" w:rsidR="0001704A" w:rsidRPr="00B710AE" w:rsidRDefault="0001704A" w:rsidP="0001704A">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p>
    <w:p w14:paraId="58D27E83" w14:textId="501796C8" w:rsidR="006D6753" w:rsidRPr="00B710AE" w:rsidRDefault="006D6753" w:rsidP="006D6753">
      <w:pPr>
        <w:widowControl w:val="0"/>
        <w:pBdr>
          <w:top w:val="nil"/>
          <w:left w:val="nil"/>
          <w:bottom w:val="nil"/>
          <w:right w:val="nil"/>
          <w:between w:val="nil"/>
        </w:pBdr>
        <w:spacing w:before="270" w:line="240" w:lineRule="auto"/>
        <w:rPr>
          <w:rFonts w:ascii="Times New Roman" w:eastAsia="Times New Roman" w:hAnsi="Times New Roman" w:cs="Times New Roman"/>
          <w:b/>
          <w:color w:val="000000"/>
          <w:sz w:val="24"/>
          <w:szCs w:val="24"/>
        </w:rPr>
      </w:pPr>
      <w:r w:rsidRPr="00B710AE">
        <w:rPr>
          <w:rFonts w:ascii="Times New Roman" w:eastAsia="Times New Roman" w:hAnsi="Times New Roman" w:cs="Times New Roman"/>
          <w:b/>
          <w:color w:val="000000"/>
          <w:sz w:val="24"/>
          <w:szCs w:val="24"/>
        </w:rPr>
        <w:t>9. Elections for 202</w:t>
      </w:r>
      <w:r w:rsidR="0001704A" w:rsidRPr="00B710AE">
        <w:rPr>
          <w:rFonts w:ascii="Times New Roman" w:eastAsia="Times New Roman" w:hAnsi="Times New Roman" w:cs="Times New Roman"/>
          <w:b/>
          <w:color w:val="000000"/>
          <w:sz w:val="24"/>
          <w:szCs w:val="24"/>
        </w:rPr>
        <w:t>5</w:t>
      </w:r>
      <w:r w:rsidRPr="00B710AE">
        <w:rPr>
          <w:rFonts w:ascii="Times New Roman" w:eastAsia="Times New Roman" w:hAnsi="Times New Roman" w:cs="Times New Roman"/>
          <w:b/>
          <w:color w:val="000000"/>
          <w:sz w:val="24"/>
          <w:szCs w:val="24"/>
        </w:rPr>
        <w:t>-202</w:t>
      </w:r>
      <w:r w:rsidR="0001704A" w:rsidRPr="00B710AE">
        <w:rPr>
          <w:rFonts w:ascii="Times New Roman" w:eastAsia="Times New Roman" w:hAnsi="Times New Roman" w:cs="Times New Roman"/>
          <w:b/>
          <w:color w:val="000000"/>
          <w:sz w:val="24"/>
          <w:szCs w:val="24"/>
        </w:rPr>
        <w:t>6</w:t>
      </w:r>
      <w:r w:rsidRPr="00B710AE">
        <w:rPr>
          <w:rFonts w:ascii="Times New Roman" w:eastAsia="Times New Roman" w:hAnsi="Times New Roman" w:cs="Times New Roman"/>
          <w:b/>
          <w:color w:val="000000"/>
          <w:sz w:val="24"/>
          <w:szCs w:val="24"/>
        </w:rPr>
        <w:t xml:space="preserve"> Positions</w:t>
      </w:r>
    </w:p>
    <w:p w14:paraId="6DF87052" w14:textId="77777777" w:rsidR="006D6753" w:rsidRPr="00B710AE" w:rsidRDefault="006D6753" w:rsidP="006D6753">
      <w:pPr>
        <w:widowControl w:val="0"/>
        <w:pBdr>
          <w:top w:val="nil"/>
          <w:left w:val="nil"/>
          <w:bottom w:val="nil"/>
          <w:right w:val="nil"/>
          <w:between w:val="nil"/>
        </w:pBdr>
        <w:spacing w:before="274" w:line="240" w:lineRule="auto"/>
        <w:ind w:left="13"/>
        <w:rPr>
          <w:rFonts w:ascii="Times New Roman" w:eastAsia="Times New Roman" w:hAnsi="Times New Roman" w:cs="Times New Roman"/>
          <w:b/>
          <w:color w:val="000000"/>
          <w:sz w:val="24"/>
          <w:szCs w:val="24"/>
        </w:rPr>
      </w:pPr>
      <w:r w:rsidRPr="00B710AE">
        <w:rPr>
          <w:rFonts w:ascii="Times New Roman" w:eastAsia="Times New Roman" w:hAnsi="Times New Roman" w:cs="Times New Roman"/>
          <w:b/>
          <w:color w:val="000000"/>
          <w:sz w:val="24"/>
          <w:szCs w:val="24"/>
        </w:rPr>
        <w:t xml:space="preserve">8. Other Business </w:t>
      </w:r>
    </w:p>
    <w:p w14:paraId="0554A9E8" w14:textId="77777777" w:rsidR="006D6753" w:rsidRPr="00B710AE" w:rsidRDefault="006D6753" w:rsidP="006D6753">
      <w:pPr>
        <w:widowControl w:val="0"/>
        <w:pBdr>
          <w:top w:val="nil"/>
          <w:left w:val="nil"/>
          <w:bottom w:val="nil"/>
          <w:right w:val="nil"/>
          <w:between w:val="nil"/>
        </w:pBdr>
        <w:spacing w:before="269" w:line="240" w:lineRule="auto"/>
        <w:ind w:left="13"/>
        <w:rPr>
          <w:rFonts w:ascii="Times New Roman" w:eastAsia="Times New Roman" w:hAnsi="Times New Roman" w:cs="Times New Roman"/>
          <w:b/>
          <w:color w:val="000000"/>
          <w:sz w:val="24"/>
          <w:szCs w:val="24"/>
        </w:rPr>
      </w:pPr>
      <w:r w:rsidRPr="00B710AE">
        <w:rPr>
          <w:rFonts w:ascii="Times New Roman" w:eastAsia="Times New Roman" w:hAnsi="Times New Roman" w:cs="Times New Roman"/>
          <w:b/>
          <w:color w:val="000000"/>
          <w:sz w:val="24"/>
          <w:szCs w:val="24"/>
        </w:rPr>
        <w:t xml:space="preserve">9. Notices of Motions and Announcements  </w:t>
      </w:r>
    </w:p>
    <w:p w14:paraId="4D7B19B8" w14:textId="77777777" w:rsidR="006D6753" w:rsidRPr="00B710AE" w:rsidRDefault="006D6753" w:rsidP="006D6753">
      <w:pPr>
        <w:widowControl w:val="0"/>
        <w:pBdr>
          <w:top w:val="nil"/>
          <w:left w:val="nil"/>
          <w:bottom w:val="nil"/>
          <w:right w:val="nil"/>
          <w:between w:val="nil"/>
        </w:pBdr>
        <w:spacing w:before="469" w:line="240" w:lineRule="auto"/>
        <w:ind w:left="13"/>
        <w:rPr>
          <w:rFonts w:ascii="Times New Roman" w:eastAsia="Times New Roman" w:hAnsi="Times New Roman" w:cs="Times New Roman"/>
          <w:b/>
          <w:color w:val="000000"/>
          <w:sz w:val="24"/>
          <w:szCs w:val="24"/>
        </w:rPr>
      </w:pPr>
      <w:r w:rsidRPr="00B710AE">
        <w:rPr>
          <w:rFonts w:ascii="Times New Roman" w:eastAsia="Times New Roman" w:hAnsi="Times New Roman" w:cs="Times New Roman"/>
          <w:b/>
          <w:color w:val="000000"/>
          <w:sz w:val="24"/>
          <w:szCs w:val="24"/>
        </w:rPr>
        <w:t xml:space="preserve">10. Adjournment </w:t>
      </w:r>
    </w:p>
    <w:p w14:paraId="06967F4A" w14:textId="77777777" w:rsidR="006D6753" w:rsidRPr="00B710AE" w:rsidRDefault="006D6753" w:rsidP="006D6753">
      <w:pPr>
        <w:widowControl w:val="0"/>
        <w:pBdr>
          <w:top w:val="nil"/>
          <w:left w:val="nil"/>
          <w:bottom w:val="nil"/>
          <w:right w:val="nil"/>
          <w:between w:val="nil"/>
        </w:pBdr>
        <w:spacing w:before="270" w:line="240" w:lineRule="auto"/>
        <w:ind w:left="721"/>
        <w:rPr>
          <w:rFonts w:ascii="Times New Roman" w:eastAsia="Times New Roman" w:hAnsi="Times New Roman" w:cs="Times New Roman"/>
          <w:b/>
          <w:color w:val="000000"/>
          <w:sz w:val="24"/>
          <w:szCs w:val="24"/>
        </w:rPr>
      </w:pPr>
      <w:r w:rsidRPr="00B710AE">
        <w:rPr>
          <w:rFonts w:ascii="Times New Roman" w:eastAsia="Times New Roman" w:hAnsi="Times New Roman" w:cs="Times New Roman"/>
          <w:b/>
          <w:color w:val="000000"/>
          <w:sz w:val="24"/>
          <w:szCs w:val="24"/>
        </w:rPr>
        <w:t xml:space="preserve">Motion to Adjourn the Annual General Meeting </w:t>
      </w:r>
    </w:p>
    <w:p w14:paraId="569DEC62" w14:textId="2B693DE5" w:rsidR="006D6753" w:rsidRPr="00B710AE" w:rsidRDefault="006D6753" w:rsidP="006D6753">
      <w:pPr>
        <w:widowControl w:val="0"/>
        <w:pBdr>
          <w:top w:val="nil"/>
          <w:left w:val="nil"/>
          <w:bottom w:val="nil"/>
          <w:right w:val="nil"/>
          <w:between w:val="nil"/>
        </w:pBdr>
        <w:spacing w:line="240" w:lineRule="auto"/>
        <w:ind w:left="721"/>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Mover:</w:t>
      </w:r>
    </w:p>
    <w:p w14:paraId="6963F0A0" w14:textId="77777777" w:rsidR="006D6753" w:rsidRPr="00B710AE" w:rsidRDefault="006D6753" w:rsidP="006D6753">
      <w:pPr>
        <w:widowControl w:val="0"/>
        <w:pBdr>
          <w:top w:val="nil"/>
          <w:left w:val="nil"/>
          <w:bottom w:val="nil"/>
          <w:right w:val="nil"/>
          <w:between w:val="nil"/>
        </w:pBdr>
        <w:spacing w:line="240" w:lineRule="auto"/>
        <w:ind w:left="728"/>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Second: </w:t>
      </w:r>
    </w:p>
    <w:p w14:paraId="073B4484" w14:textId="77777777" w:rsidR="006D6753" w:rsidRPr="00B710AE" w:rsidRDefault="006D6753" w:rsidP="006D6753">
      <w:pPr>
        <w:widowControl w:val="0"/>
        <w:pBdr>
          <w:top w:val="nil"/>
          <w:left w:val="nil"/>
          <w:bottom w:val="nil"/>
          <w:right w:val="nil"/>
          <w:between w:val="nil"/>
        </w:pBdr>
        <w:spacing w:line="240" w:lineRule="auto"/>
        <w:ind w:left="728"/>
        <w:rPr>
          <w:rFonts w:ascii="Times New Roman" w:eastAsia="Times New Roman" w:hAnsi="Times New Roman" w:cs="Times New Roman"/>
          <w:color w:val="000000"/>
          <w:sz w:val="24"/>
          <w:szCs w:val="24"/>
        </w:rPr>
      </w:pPr>
    </w:p>
    <w:p w14:paraId="3A217588" w14:textId="3A130889" w:rsidR="006D6753" w:rsidRPr="00B710AE" w:rsidRDefault="006D6753" w:rsidP="006D6753">
      <w:pPr>
        <w:widowControl w:val="0"/>
        <w:pBdr>
          <w:top w:val="nil"/>
          <w:left w:val="nil"/>
          <w:bottom w:val="nil"/>
          <w:right w:val="nil"/>
          <w:between w:val="nil"/>
        </w:pBdr>
        <w:spacing w:line="240" w:lineRule="auto"/>
        <w:ind w:left="728"/>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u w:val="single"/>
        </w:rPr>
        <w:t>Discussion</w:t>
      </w:r>
      <w:r w:rsidRPr="00B710AE">
        <w:rPr>
          <w:rFonts w:ascii="Times New Roman" w:eastAsia="Times New Roman" w:hAnsi="Times New Roman" w:cs="Times New Roman"/>
          <w:color w:val="000000"/>
          <w:sz w:val="24"/>
          <w:szCs w:val="24"/>
        </w:rPr>
        <w:t xml:space="preserve"> </w:t>
      </w:r>
    </w:p>
    <w:p w14:paraId="30A6ABC3" w14:textId="77777777" w:rsidR="006D6753" w:rsidRPr="00B710AE" w:rsidRDefault="006D6753" w:rsidP="006D6753">
      <w:pPr>
        <w:widowControl w:val="0"/>
        <w:pBdr>
          <w:top w:val="nil"/>
          <w:left w:val="nil"/>
          <w:bottom w:val="nil"/>
          <w:right w:val="nil"/>
          <w:between w:val="nil"/>
        </w:pBdr>
        <w:spacing w:before="275" w:line="240" w:lineRule="auto"/>
        <w:ind w:left="721"/>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Approve:  </w:t>
      </w:r>
    </w:p>
    <w:p w14:paraId="05182B04" w14:textId="77777777" w:rsidR="006D6753" w:rsidRPr="00B710AE" w:rsidRDefault="006D6753" w:rsidP="006D6753">
      <w:pPr>
        <w:widowControl w:val="0"/>
        <w:pBdr>
          <w:top w:val="nil"/>
          <w:left w:val="nil"/>
          <w:bottom w:val="nil"/>
          <w:right w:val="nil"/>
          <w:between w:val="nil"/>
        </w:pBdr>
        <w:spacing w:line="240" w:lineRule="auto"/>
        <w:ind w:left="726"/>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Oppose: 0 </w:t>
      </w:r>
    </w:p>
    <w:p w14:paraId="0B36DD65" w14:textId="77777777" w:rsidR="006D6753" w:rsidRPr="00B710AE" w:rsidRDefault="006D6753" w:rsidP="006D6753">
      <w:pPr>
        <w:widowControl w:val="0"/>
        <w:pBdr>
          <w:top w:val="nil"/>
          <w:left w:val="nil"/>
          <w:bottom w:val="nil"/>
          <w:right w:val="nil"/>
          <w:between w:val="nil"/>
        </w:pBdr>
        <w:spacing w:line="240" w:lineRule="auto"/>
        <w:ind w:left="721"/>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Abstain: 0</w:t>
      </w:r>
    </w:p>
    <w:p w14:paraId="13E6FFEA" w14:textId="77777777" w:rsidR="00E72617" w:rsidRPr="00B710AE" w:rsidRDefault="00E72617">
      <w:pPr>
        <w:rPr>
          <w:rFonts w:ascii="Times New Roman" w:hAnsi="Times New Roman" w:cs="Times New Roman"/>
        </w:rPr>
      </w:pPr>
    </w:p>
    <w:sectPr w:rsidR="00E72617" w:rsidRPr="00B710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02FE"/>
    <w:multiLevelType w:val="hybridMultilevel"/>
    <w:tmpl w:val="EE08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B38DD"/>
    <w:multiLevelType w:val="hybridMultilevel"/>
    <w:tmpl w:val="7C62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F3797"/>
    <w:multiLevelType w:val="hybridMultilevel"/>
    <w:tmpl w:val="9150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80CAC"/>
    <w:multiLevelType w:val="hybridMultilevel"/>
    <w:tmpl w:val="3D3C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B62990"/>
    <w:multiLevelType w:val="hybridMultilevel"/>
    <w:tmpl w:val="0C12876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29282FF1"/>
    <w:multiLevelType w:val="hybridMultilevel"/>
    <w:tmpl w:val="C54A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E2290"/>
    <w:multiLevelType w:val="hybridMultilevel"/>
    <w:tmpl w:val="5C28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941F5"/>
    <w:multiLevelType w:val="hybridMultilevel"/>
    <w:tmpl w:val="2DBC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4303"/>
    <w:multiLevelType w:val="hybridMultilevel"/>
    <w:tmpl w:val="0C38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0928D5"/>
    <w:multiLevelType w:val="hybridMultilevel"/>
    <w:tmpl w:val="5D68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E2BB4"/>
    <w:multiLevelType w:val="hybridMultilevel"/>
    <w:tmpl w:val="CA360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047991">
    <w:abstractNumId w:val="4"/>
  </w:num>
  <w:num w:numId="2" w16cid:durableId="1798915531">
    <w:abstractNumId w:val="8"/>
  </w:num>
  <w:num w:numId="3" w16cid:durableId="1880193559">
    <w:abstractNumId w:val="5"/>
  </w:num>
  <w:num w:numId="4" w16cid:durableId="374160814">
    <w:abstractNumId w:val="10"/>
  </w:num>
  <w:num w:numId="5" w16cid:durableId="1577201543">
    <w:abstractNumId w:val="1"/>
  </w:num>
  <w:num w:numId="6" w16cid:durableId="1584603425">
    <w:abstractNumId w:val="6"/>
  </w:num>
  <w:num w:numId="7" w16cid:durableId="146872357">
    <w:abstractNumId w:val="0"/>
  </w:num>
  <w:num w:numId="8" w16cid:durableId="1207646966">
    <w:abstractNumId w:val="7"/>
  </w:num>
  <w:num w:numId="9" w16cid:durableId="363142988">
    <w:abstractNumId w:val="9"/>
  </w:num>
  <w:num w:numId="10" w16cid:durableId="2081824610">
    <w:abstractNumId w:val="2"/>
  </w:num>
  <w:num w:numId="11" w16cid:durableId="1196231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53"/>
    <w:rsid w:val="0001704A"/>
    <w:rsid w:val="00105299"/>
    <w:rsid w:val="0012054C"/>
    <w:rsid w:val="001621C5"/>
    <w:rsid w:val="001D6BDF"/>
    <w:rsid w:val="006D6753"/>
    <w:rsid w:val="007C7BD8"/>
    <w:rsid w:val="007F61DE"/>
    <w:rsid w:val="00A4381E"/>
    <w:rsid w:val="00B01A9D"/>
    <w:rsid w:val="00B710AE"/>
    <w:rsid w:val="00E45CB9"/>
    <w:rsid w:val="00E72617"/>
    <w:rsid w:val="00EB33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5F56752"/>
  <w15:chartTrackingRefBased/>
  <w15:docId w15:val="{78B02B32-003B-B044-8311-10F11408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753"/>
    <w:pPr>
      <w:spacing w:line="276" w:lineRule="auto"/>
    </w:pPr>
    <w:rPr>
      <w:rFonts w:ascii="Arial" w:eastAsia="Arial" w:hAnsi="Arial" w:cs="Arial"/>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67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D6753"/>
    <w:pPr>
      <w:ind w:left="720"/>
      <w:contextualSpacing/>
    </w:pPr>
  </w:style>
  <w:style w:type="character" w:customStyle="1" w:styleId="oypena">
    <w:name w:val="oypena"/>
    <w:basedOn w:val="DefaultParagraphFont"/>
    <w:rsid w:val="006D6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927</Words>
  <Characters>5290</Characters>
  <Application>Microsoft Office Word</Application>
  <DocSecurity>0</DocSecurity>
  <Lines>44</Lines>
  <Paragraphs>12</Paragraphs>
  <ScaleCrop>false</ScaleCrop>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Rayner</dc:creator>
  <cp:keywords/>
  <dc:description/>
  <cp:lastModifiedBy>Jazmine Raine</cp:lastModifiedBy>
  <cp:revision>2</cp:revision>
  <dcterms:created xsi:type="dcterms:W3CDTF">2026-03-07T23:41:00Z</dcterms:created>
  <dcterms:modified xsi:type="dcterms:W3CDTF">2026-03-07T23:41:00Z</dcterms:modified>
</cp:coreProperties>
</file>